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820EEC4" w14:textId="77777777" w:rsidR="00D92C94" w:rsidRPr="004477BD" w:rsidRDefault="00D92C94">
      <w:pPr>
        <w:rPr>
          <w:rFonts w:ascii="Calibri" w:eastAsia="Times New Roman" w:hAnsi="Calibri" w:cs="Times New Roman"/>
          <w:noProof/>
          <w:sz w:val="20"/>
          <w:szCs w:val="20"/>
          <w:lang w:val="de-DE"/>
        </w:rPr>
      </w:pPr>
      <w:bookmarkStart w:id="0" w:name="_GoBack"/>
    </w:p>
    <w:p w14:paraId="1274A574" w14:textId="77777777" w:rsidR="00D92C94" w:rsidRPr="004477BD" w:rsidRDefault="00D92C94">
      <w:pPr>
        <w:rPr>
          <w:rFonts w:ascii="Calibri" w:eastAsia="Times New Roman" w:hAnsi="Calibri" w:cs="Times New Roman"/>
          <w:noProof/>
          <w:sz w:val="20"/>
          <w:szCs w:val="20"/>
          <w:lang w:val="de-DE"/>
        </w:rPr>
      </w:pPr>
    </w:p>
    <w:p w14:paraId="1FFC1B39" w14:textId="77777777" w:rsidR="00D92C94" w:rsidRPr="004477BD" w:rsidRDefault="005C4DE7">
      <w:pPr>
        <w:rPr>
          <w:rFonts w:ascii="Calibri" w:eastAsia="Times New Roman" w:hAnsi="Calibri" w:cs="Times New Roman"/>
          <w:noProof/>
          <w:sz w:val="20"/>
          <w:szCs w:val="20"/>
          <w:lang w:val="de-DE"/>
        </w:rPr>
      </w:pPr>
      <w:r w:rsidRPr="004477BD">
        <w:rPr>
          <w:noProof/>
          <w:lang w:val="de-DE" w:eastAsia="de-DE"/>
        </w:rPr>
        <w:drawing>
          <wp:anchor distT="0" distB="0" distL="114300" distR="114300" simplePos="0" relativeHeight="251664896" behindDoc="0" locked="0" layoutInCell="1" allowOverlap="1" wp14:anchorId="200AD6C7" wp14:editId="5ADE4292">
            <wp:simplePos x="0" y="0"/>
            <wp:positionH relativeFrom="column">
              <wp:posOffset>5842635</wp:posOffset>
            </wp:positionH>
            <wp:positionV relativeFrom="paragraph">
              <wp:posOffset>33655</wp:posOffset>
            </wp:positionV>
            <wp:extent cx="467995" cy="467995"/>
            <wp:effectExtent l="0" t="0" r="0" b="0"/>
            <wp:wrapNone/>
            <wp:docPr id="32" name="Bild 1" descr="Beschreibung: Beschreibung: Macintosh HD:Users:Nadine:Dropbox:Nadine (4):Ordner:Icons:Icons-Werkzeu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3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D2982" w14:textId="77777777" w:rsidR="00D92C94" w:rsidRPr="004477BD" w:rsidRDefault="00D92C94">
      <w:pPr>
        <w:rPr>
          <w:rFonts w:ascii="Calibri" w:eastAsia="Times New Roman" w:hAnsi="Calibri" w:cs="Times New Roman"/>
          <w:noProof/>
          <w:sz w:val="20"/>
          <w:szCs w:val="20"/>
          <w:lang w:val="de-DE"/>
        </w:rPr>
      </w:pPr>
    </w:p>
    <w:p w14:paraId="7F1E24DB" w14:textId="77777777" w:rsidR="00D92C94" w:rsidRPr="004477BD" w:rsidRDefault="00D92C94">
      <w:pPr>
        <w:rPr>
          <w:rFonts w:ascii="Calibri" w:eastAsia="Times New Roman" w:hAnsi="Calibri" w:cs="Times New Roman"/>
          <w:noProof/>
          <w:sz w:val="20"/>
          <w:szCs w:val="20"/>
          <w:lang w:val="de-DE"/>
        </w:rPr>
      </w:pPr>
    </w:p>
    <w:p w14:paraId="4278F472" w14:textId="77777777" w:rsidR="00D92C94" w:rsidRPr="004477BD" w:rsidRDefault="00D92C94">
      <w:pPr>
        <w:rPr>
          <w:rFonts w:ascii="Calibri" w:eastAsia="Times New Roman" w:hAnsi="Calibri" w:cs="Times New Roman"/>
          <w:noProof/>
          <w:sz w:val="20"/>
          <w:szCs w:val="20"/>
          <w:lang w:val="de-DE"/>
        </w:rPr>
      </w:pPr>
    </w:p>
    <w:p w14:paraId="3546A23D" w14:textId="77777777" w:rsidR="00D92C94" w:rsidRPr="004477BD" w:rsidRDefault="00D92C94">
      <w:pPr>
        <w:rPr>
          <w:rFonts w:ascii="Calibri" w:eastAsia="Times New Roman" w:hAnsi="Calibri" w:cs="Times New Roman"/>
          <w:noProof/>
          <w:sz w:val="20"/>
          <w:szCs w:val="20"/>
          <w:lang w:val="de-DE"/>
        </w:rPr>
      </w:pPr>
    </w:p>
    <w:p w14:paraId="71CADC6B" w14:textId="77777777" w:rsidR="00D92C94" w:rsidRPr="004477BD" w:rsidRDefault="00D92C94">
      <w:pPr>
        <w:rPr>
          <w:rFonts w:ascii="Calibri" w:eastAsia="Times New Roman" w:hAnsi="Calibri" w:cs="Times New Roman"/>
          <w:noProof/>
          <w:sz w:val="20"/>
          <w:szCs w:val="20"/>
          <w:lang w:val="de-DE"/>
        </w:rPr>
      </w:pPr>
    </w:p>
    <w:p w14:paraId="0E76E20C" w14:textId="77777777" w:rsidR="00D92C94" w:rsidRPr="004477BD" w:rsidRDefault="00D92C94">
      <w:pPr>
        <w:rPr>
          <w:rFonts w:ascii="Calibri" w:eastAsia="Times New Roman" w:hAnsi="Calibri" w:cs="Times New Roman"/>
          <w:noProof/>
          <w:sz w:val="20"/>
          <w:szCs w:val="20"/>
          <w:lang w:val="de-DE"/>
        </w:rPr>
      </w:pPr>
    </w:p>
    <w:p w14:paraId="01CA8C81" w14:textId="77777777" w:rsidR="00D92C94" w:rsidRPr="004477BD" w:rsidRDefault="004477BD">
      <w:pPr>
        <w:spacing w:before="5"/>
        <w:rPr>
          <w:rFonts w:ascii="Calibri" w:eastAsia="Times New Roman" w:hAnsi="Calibri" w:cs="Times New Roman"/>
          <w:noProof/>
          <w:sz w:val="23"/>
          <w:szCs w:val="23"/>
          <w:lang w:val="de-DE"/>
        </w:rPr>
      </w:pPr>
      <w:r w:rsidRPr="004477BD">
        <w:rPr>
          <w:rFonts w:ascii="Calibri" w:eastAsia="Times New Roman" w:hAnsi="Calibri" w:cs="Times New Roman"/>
          <w:noProof/>
          <w:sz w:val="23"/>
          <w:szCs w:val="23"/>
          <w:lang w:val="de-DE" w:eastAsia="de-DE"/>
        </w:rPr>
        <w:pict w14:anchorId="1BACB04F">
          <v:oval id="Oval 1" o:spid="_x0000_s1054" style="position:absolute;margin-left:451pt;margin-top:-91.85pt;width:55pt;height:55pt;z-index:251663872;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0e6d44" stroked="f" strokecolor="#4579b8 [3044]">
            <v:fill color2="#4477b6 [3012]" rotate="t"/>
            <v:shadow opacity="22937f" mv:blur="40000f" origin=",.5" offset="0,23000emu"/>
            <w10:wrap type="through"/>
          </v:oval>
        </w:pict>
      </w:r>
    </w:p>
    <w:p w14:paraId="527CCF6F" w14:textId="77777777" w:rsidR="00D92C94" w:rsidRPr="004477BD" w:rsidRDefault="005C4DE7">
      <w:pPr>
        <w:spacing w:before="52"/>
        <w:ind w:left="117" w:right="1753"/>
        <w:rPr>
          <w:rFonts w:ascii="Calibri" w:eastAsia="Klavika-Medium" w:hAnsi="Calibri" w:cs="Klavika-Medium"/>
          <w:noProof/>
          <w:sz w:val="38"/>
          <w:szCs w:val="38"/>
          <w:lang w:val="de-DE"/>
        </w:rPr>
      </w:pPr>
      <w:r w:rsidRPr="004477BD">
        <w:rPr>
          <w:rFonts w:ascii="Calibri" w:hAnsi="Calibri"/>
          <w:noProof/>
          <w:color w:val="007E56"/>
          <w:sz w:val="38"/>
          <w:lang w:val="de-DE"/>
        </w:rPr>
        <w:t>Prozessmanagement</w:t>
      </w:r>
    </w:p>
    <w:p w14:paraId="192EB35D" w14:textId="77777777" w:rsidR="00D92C94" w:rsidRPr="004477BD" w:rsidRDefault="00D92C94">
      <w:pPr>
        <w:rPr>
          <w:rFonts w:ascii="Calibri" w:eastAsia="Klavika-Medium" w:hAnsi="Calibri" w:cs="Klavika-Medium"/>
          <w:noProof/>
          <w:sz w:val="38"/>
          <w:szCs w:val="38"/>
          <w:lang w:val="de-DE"/>
        </w:rPr>
      </w:pPr>
    </w:p>
    <w:p w14:paraId="2FA3BFB1" w14:textId="77777777" w:rsidR="00D92C94" w:rsidRPr="004477BD" w:rsidRDefault="005C4DE7">
      <w:pPr>
        <w:pStyle w:val="Heading1"/>
        <w:spacing w:before="264"/>
        <w:ind w:right="1753"/>
        <w:rPr>
          <w:rFonts w:ascii="Calibri" w:hAnsi="Calibri"/>
          <w:noProof/>
          <w:lang w:val="de-DE"/>
        </w:rPr>
      </w:pPr>
      <w:r w:rsidRPr="004477BD">
        <w:rPr>
          <w:rFonts w:ascii="Calibri" w:hAnsi="Calibri"/>
          <w:noProof/>
          <w:color w:val="41987C"/>
          <w:lang w:val="de-DE"/>
        </w:rPr>
        <w:t>Vorbereitung</w:t>
      </w:r>
    </w:p>
    <w:p w14:paraId="37FDB906" w14:textId="77777777" w:rsidR="00D92C94" w:rsidRPr="004477BD" w:rsidRDefault="00D92C94">
      <w:pPr>
        <w:spacing w:before="10"/>
        <w:rPr>
          <w:rFonts w:ascii="Calibri" w:eastAsia="Klavika-Medium" w:hAnsi="Calibri" w:cs="Klavika-Medium"/>
          <w:noProof/>
          <w:sz w:val="20"/>
          <w:szCs w:val="20"/>
          <w:lang w:val="de-DE"/>
        </w:rPr>
      </w:pPr>
    </w:p>
    <w:p w14:paraId="1BAFFF36" w14:textId="77777777" w:rsidR="00D92C94" w:rsidRPr="004477BD" w:rsidRDefault="004477BD">
      <w:pPr>
        <w:pStyle w:val="Textkrper"/>
        <w:spacing w:before="68"/>
        <w:ind w:right="1753"/>
        <w:rPr>
          <w:rFonts w:ascii="Calibri" w:eastAsia="Times New Roman" w:hAnsi="Calibri" w:cs="Times New Roman"/>
          <w:noProof/>
          <w:lang w:val="de-DE"/>
        </w:rPr>
      </w:pPr>
      <w:r w:rsidRPr="004477BD">
        <w:rPr>
          <w:rFonts w:ascii="Calibri" w:hAnsi="Calibri"/>
          <w:noProof/>
          <w:lang w:val="de-DE"/>
        </w:rPr>
        <w:pict w14:anchorId="4AF4954C">
          <v:group id="_x0000_s1048" style="position:absolute;left:0;text-align:left;margin-left:71pt;margin-top:5.05pt;width:9.45pt;height:9.45pt;z-index:251651584;mso-position-horizontal-relative:page" coordorigin="1420,102" coordsize="189,189">
            <v:shape id="_x0000_s1049"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Gemeinsames Verständnis von</w:t>
      </w:r>
      <w:r w:rsidR="005C4DE7" w:rsidRPr="004477BD">
        <w:rPr>
          <w:rFonts w:ascii="Calibri" w:hAnsi="Calibri"/>
          <w:noProof/>
          <w:spacing w:val="-14"/>
          <w:lang w:val="de-DE"/>
        </w:rPr>
        <w:t xml:space="preserve"> </w:t>
      </w:r>
      <w:r w:rsidR="005C4DE7" w:rsidRPr="004477BD">
        <w:rPr>
          <w:rFonts w:ascii="Calibri" w:hAnsi="Calibri"/>
          <w:noProof/>
          <w:lang w:val="de-DE"/>
        </w:rPr>
        <w:t>Unternehmer</w:t>
      </w:r>
      <w:r w:rsidR="005C4DE7" w:rsidRPr="004477BD">
        <w:rPr>
          <w:rFonts w:ascii="Calibri" w:hAnsi="Calibri"/>
          <w:i/>
          <w:noProof/>
          <w:lang w:val="de-DE"/>
        </w:rPr>
        <w:t>Energie</w:t>
      </w:r>
    </w:p>
    <w:p w14:paraId="49DE80E6" w14:textId="77777777" w:rsidR="00D92C94" w:rsidRPr="004477BD" w:rsidRDefault="00D92C94">
      <w:pPr>
        <w:spacing w:before="11"/>
        <w:rPr>
          <w:rFonts w:ascii="Calibri" w:eastAsia="Times New Roman" w:hAnsi="Calibri" w:cs="Times New Roman"/>
          <w:i/>
          <w:noProof/>
          <w:sz w:val="19"/>
          <w:szCs w:val="19"/>
          <w:lang w:val="de-DE"/>
        </w:rPr>
      </w:pPr>
    </w:p>
    <w:p w14:paraId="7803DFED" w14:textId="77777777" w:rsidR="00D92C94" w:rsidRPr="004477BD" w:rsidRDefault="004477BD">
      <w:pPr>
        <w:pStyle w:val="Textkrper"/>
        <w:ind w:right="1753"/>
        <w:rPr>
          <w:rFonts w:ascii="Calibri" w:hAnsi="Calibri"/>
          <w:noProof/>
          <w:lang w:val="de-DE"/>
        </w:rPr>
      </w:pPr>
      <w:r w:rsidRPr="004477BD">
        <w:rPr>
          <w:rFonts w:ascii="Calibri" w:hAnsi="Calibri"/>
          <w:noProof/>
          <w:lang w:val="de-DE"/>
        </w:rPr>
        <w:pict w14:anchorId="24107335">
          <v:group id="_x0000_s1046" style="position:absolute;left:0;text-align:left;margin-left:71pt;margin-top:5.05pt;width:9.45pt;height:9.45pt;z-index:251652608;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Formular »Prozessmanagement« vorbereiten (digital oder auf Papier, Vorlage ab S.</w:t>
      </w:r>
      <w:r w:rsidR="005C4DE7" w:rsidRPr="004477BD">
        <w:rPr>
          <w:rFonts w:ascii="Calibri" w:hAnsi="Calibri"/>
          <w:noProof/>
          <w:spacing w:val="44"/>
          <w:lang w:val="de-DE"/>
        </w:rPr>
        <w:t xml:space="preserve"> </w:t>
      </w:r>
      <w:r w:rsidR="005C4DE7" w:rsidRPr="004477BD">
        <w:rPr>
          <w:rFonts w:ascii="Calibri" w:hAnsi="Calibri"/>
          <w:noProof/>
          <w:lang w:val="de-DE"/>
        </w:rPr>
        <w:t>285)</w:t>
      </w:r>
    </w:p>
    <w:p w14:paraId="47B28846" w14:textId="77777777" w:rsidR="00D92C94" w:rsidRPr="004477BD" w:rsidRDefault="00D92C94">
      <w:pPr>
        <w:spacing w:before="1"/>
        <w:rPr>
          <w:rFonts w:ascii="Calibri" w:eastAsia="Klavika-Light" w:hAnsi="Calibri" w:cs="Klavika-Light"/>
          <w:noProof/>
          <w:sz w:val="19"/>
          <w:szCs w:val="19"/>
          <w:lang w:val="de-DE"/>
        </w:rPr>
      </w:pPr>
    </w:p>
    <w:p w14:paraId="2722C4F7" w14:textId="77777777" w:rsidR="00D92C94" w:rsidRPr="004477BD" w:rsidRDefault="004477BD">
      <w:pPr>
        <w:pStyle w:val="Textkrper"/>
        <w:ind w:right="1753"/>
        <w:rPr>
          <w:rFonts w:ascii="Calibri" w:hAnsi="Calibri"/>
          <w:noProof/>
          <w:lang w:val="de-DE"/>
        </w:rPr>
      </w:pPr>
      <w:r w:rsidRPr="004477BD">
        <w:rPr>
          <w:rFonts w:ascii="Calibri" w:hAnsi="Calibri"/>
          <w:noProof/>
          <w:lang w:val="de-DE"/>
        </w:rPr>
        <w:pict w14:anchorId="26206FA1">
          <v:group id="_x0000_s1044" style="position:absolute;left:0;text-align:left;margin-left:71pt;margin-top:5.05pt;width:9.45pt;height:9.45pt;z-index:251653632;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Einladung zur</w:t>
      </w:r>
      <w:r w:rsidR="005C4DE7" w:rsidRPr="004477BD">
        <w:rPr>
          <w:rFonts w:ascii="Calibri" w:hAnsi="Calibri"/>
          <w:noProof/>
          <w:spacing w:val="24"/>
          <w:lang w:val="de-DE"/>
        </w:rPr>
        <w:t xml:space="preserve"> </w:t>
      </w:r>
      <w:r w:rsidR="005C4DE7" w:rsidRPr="004477BD">
        <w:rPr>
          <w:rFonts w:ascii="Calibri" w:hAnsi="Calibri"/>
          <w:noProof/>
          <w:lang w:val="de-DE"/>
        </w:rPr>
        <w:t>Startveranstaltung</w:t>
      </w:r>
    </w:p>
    <w:p w14:paraId="7BEB01E8" w14:textId="77777777" w:rsidR="00D92C94" w:rsidRPr="004477BD" w:rsidRDefault="00D92C94">
      <w:pPr>
        <w:spacing w:before="1"/>
        <w:rPr>
          <w:rFonts w:ascii="Calibri" w:eastAsia="Klavika-Light" w:hAnsi="Calibri" w:cs="Klavika-Light"/>
          <w:noProof/>
          <w:sz w:val="19"/>
          <w:szCs w:val="19"/>
          <w:lang w:val="de-DE"/>
        </w:rPr>
      </w:pPr>
    </w:p>
    <w:p w14:paraId="01B51ABF" w14:textId="119629BE" w:rsidR="00D92C94" w:rsidRPr="004477BD" w:rsidRDefault="004477BD">
      <w:pPr>
        <w:pStyle w:val="Textkrper"/>
        <w:spacing w:line="259" w:lineRule="auto"/>
        <w:ind w:right="1753"/>
        <w:rPr>
          <w:rFonts w:ascii="Calibri" w:hAnsi="Calibri"/>
          <w:noProof/>
          <w:lang w:val="de-DE"/>
        </w:rPr>
      </w:pPr>
      <w:r w:rsidRPr="004477BD">
        <w:rPr>
          <w:rFonts w:ascii="Calibri" w:hAnsi="Calibri"/>
          <w:noProof/>
          <w:lang w:val="de-DE"/>
        </w:rPr>
        <w:pict w14:anchorId="45672FE1">
          <v:group id="_x0000_s1042" style="position:absolute;left:0;text-align:left;margin-left:71pt;margin-top:5.05pt;width:9.45pt;height:9.45pt;z-index:251654656;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 xml:space="preserve">Format: zweistündige Startbesprechung, eintägiger </w:t>
      </w:r>
      <w:r w:rsidR="005C4DE7" w:rsidRPr="004477BD">
        <w:rPr>
          <w:rFonts w:ascii="Calibri" w:hAnsi="Calibri"/>
          <w:noProof/>
          <w:spacing w:val="-1"/>
          <w:lang w:val="de-DE"/>
        </w:rPr>
        <w:t>Workshop</w:t>
      </w:r>
      <w:r w:rsidR="005C4DE7" w:rsidRPr="004477BD">
        <w:rPr>
          <w:rFonts w:ascii="Calibri" w:hAnsi="Calibri"/>
          <w:noProof/>
          <w:lang w:val="de-DE"/>
        </w:rPr>
        <w:t xml:space="preserve"> mit Führungskräften, </w:t>
      </w:r>
      <w:r w:rsidR="005C4DE7" w:rsidRPr="004477BD">
        <w:rPr>
          <w:rFonts w:ascii="Calibri" w:hAnsi="Calibri"/>
          <w:noProof/>
          <w:w w:val="87"/>
          <w:lang w:val="de-DE"/>
        </w:rPr>
        <w:t xml:space="preserve">zwei­ </w:t>
      </w:r>
      <w:r w:rsidR="005C4DE7" w:rsidRPr="004477BD">
        <w:rPr>
          <w:rFonts w:ascii="Calibri" w:hAnsi="Calibri"/>
          <w:noProof/>
          <w:lang w:val="de-DE"/>
        </w:rPr>
        <w:t xml:space="preserve">stündige Abschlussbesprechung </w:t>
      </w:r>
      <w:r w:rsidR="005C4DE7" w:rsidRPr="004477BD">
        <w:rPr>
          <w:rFonts w:ascii="Calibri" w:hAnsi="Calibri"/>
          <w:noProof/>
          <w:spacing w:val="-4"/>
          <w:lang w:val="de-DE"/>
        </w:rPr>
        <w:t xml:space="preserve">(ggf. </w:t>
      </w:r>
      <w:r w:rsidR="005C4DE7" w:rsidRPr="004477BD">
        <w:rPr>
          <w:rFonts w:ascii="Calibri" w:hAnsi="Calibri"/>
          <w:noProof/>
          <w:lang w:val="de-DE"/>
        </w:rPr>
        <w:t>externe</w:t>
      </w:r>
      <w:r w:rsidR="005C4DE7" w:rsidRPr="004477BD">
        <w:rPr>
          <w:rFonts w:ascii="Calibri" w:hAnsi="Calibri"/>
          <w:noProof/>
          <w:spacing w:val="3"/>
          <w:lang w:val="de-DE"/>
        </w:rPr>
        <w:t xml:space="preserve"> </w:t>
      </w:r>
      <w:r w:rsidR="005C4DE7" w:rsidRPr="004477BD">
        <w:rPr>
          <w:rFonts w:ascii="Calibri" w:hAnsi="Calibri"/>
          <w:noProof/>
          <w:lang w:val="de-DE"/>
        </w:rPr>
        <w:t>Moderation)</w:t>
      </w:r>
    </w:p>
    <w:p w14:paraId="1BCFAF6F" w14:textId="77777777" w:rsidR="00D92C94" w:rsidRPr="004477BD" w:rsidRDefault="00D92C94">
      <w:pPr>
        <w:rPr>
          <w:rFonts w:ascii="Calibri" w:eastAsia="Klavika-Light" w:hAnsi="Calibri" w:cs="Klavika-Light"/>
          <w:noProof/>
          <w:lang w:val="de-DE"/>
        </w:rPr>
      </w:pPr>
    </w:p>
    <w:p w14:paraId="098A08F3" w14:textId="77777777" w:rsidR="00D92C94" w:rsidRPr="004477BD" w:rsidRDefault="00D92C94">
      <w:pPr>
        <w:rPr>
          <w:rFonts w:ascii="Calibri" w:eastAsia="Klavika-Light" w:hAnsi="Calibri" w:cs="Klavika-Light"/>
          <w:noProof/>
          <w:lang w:val="de-DE"/>
        </w:rPr>
      </w:pPr>
    </w:p>
    <w:p w14:paraId="0F8611AC" w14:textId="77777777" w:rsidR="00D92C94" w:rsidRPr="004477BD" w:rsidRDefault="00D92C94">
      <w:pPr>
        <w:spacing w:before="3"/>
        <w:rPr>
          <w:rFonts w:ascii="Calibri" w:eastAsia="Klavika-Light" w:hAnsi="Calibri" w:cs="Klavika-Light"/>
          <w:noProof/>
          <w:sz w:val="21"/>
          <w:szCs w:val="21"/>
          <w:lang w:val="de-DE"/>
        </w:rPr>
      </w:pPr>
    </w:p>
    <w:p w14:paraId="25609A39" w14:textId="77777777" w:rsidR="00D92C94" w:rsidRPr="004477BD" w:rsidRDefault="005C4DE7">
      <w:pPr>
        <w:pStyle w:val="Heading1"/>
        <w:ind w:right="1753"/>
        <w:rPr>
          <w:rFonts w:ascii="Calibri" w:hAnsi="Calibri"/>
          <w:noProof/>
          <w:lang w:val="de-DE"/>
        </w:rPr>
      </w:pPr>
      <w:r w:rsidRPr="004477BD">
        <w:rPr>
          <w:rFonts w:ascii="Calibri" w:hAnsi="Calibri"/>
          <w:noProof/>
          <w:color w:val="41987C"/>
          <w:lang w:val="de-DE"/>
        </w:rPr>
        <w:t>Durchführung</w:t>
      </w:r>
    </w:p>
    <w:p w14:paraId="06095307" w14:textId="77777777" w:rsidR="00D92C94" w:rsidRPr="004477BD" w:rsidRDefault="00D92C94">
      <w:pPr>
        <w:spacing w:before="11"/>
        <w:rPr>
          <w:rFonts w:ascii="Calibri" w:eastAsia="Klavika-Medium" w:hAnsi="Calibri" w:cs="Klavika-Medium"/>
          <w:noProof/>
          <w:sz w:val="20"/>
          <w:szCs w:val="20"/>
          <w:lang w:val="de-DE"/>
        </w:rPr>
      </w:pPr>
    </w:p>
    <w:p w14:paraId="2EC2F09C" w14:textId="48CC12EC" w:rsidR="00D92C94" w:rsidRPr="004477BD" w:rsidRDefault="004477BD">
      <w:pPr>
        <w:pStyle w:val="Textkrper"/>
        <w:spacing w:line="259" w:lineRule="auto"/>
        <w:ind w:right="1753"/>
        <w:rPr>
          <w:rFonts w:ascii="Calibri" w:hAnsi="Calibri"/>
          <w:noProof/>
          <w:lang w:val="de-DE"/>
        </w:rPr>
      </w:pPr>
      <w:r w:rsidRPr="004477BD">
        <w:rPr>
          <w:rFonts w:ascii="Calibri" w:hAnsi="Calibri"/>
          <w:noProof/>
          <w:lang w:val="de-DE"/>
        </w:rPr>
        <w:pict w14:anchorId="22A4B404">
          <v:group id="_x0000_s1040" style="position:absolute;left:0;text-align:left;margin-left:71pt;margin-top:5.05pt;width:9.45pt;height:9.45pt;z-index:251655680;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In einer zweistündigen Startbesprechung werden die Bedeutung und die Vorteile eines Prozessmanagements besprochen. Bis zum Workshop müssen alle Prozesse definiert sein.</w:t>
      </w:r>
    </w:p>
    <w:p w14:paraId="07956BF0" w14:textId="77777777" w:rsidR="00D92C94" w:rsidRPr="004477BD" w:rsidRDefault="00D92C94">
      <w:pPr>
        <w:spacing w:before="4"/>
        <w:rPr>
          <w:rFonts w:ascii="Calibri" w:eastAsia="Klavika-Light" w:hAnsi="Calibri" w:cs="Klavika-Light"/>
          <w:noProof/>
          <w:sz w:val="17"/>
          <w:szCs w:val="17"/>
          <w:lang w:val="de-DE"/>
        </w:rPr>
      </w:pPr>
    </w:p>
    <w:p w14:paraId="0A5A92CF" w14:textId="77777777" w:rsidR="00D92C94" w:rsidRPr="004477BD" w:rsidRDefault="004477BD">
      <w:pPr>
        <w:pStyle w:val="Textkrper"/>
        <w:spacing w:line="259" w:lineRule="auto"/>
        <w:ind w:right="2830"/>
        <w:rPr>
          <w:rFonts w:ascii="Calibri" w:hAnsi="Calibri"/>
          <w:noProof/>
          <w:lang w:val="de-DE"/>
        </w:rPr>
      </w:pPr>
      <w:r w:rsidRPr="004477BD">
        <w:rPr>
          <w:rFonts w:ascii="Calibri" w:hAnsi="Calibri"/>
          <w:noProof/>
          <w:lang w:val="de-DE"/>
        </w:rPr>
        <w:pict w14:anchorId="239AB8CC">
          <v:group id="_x0000_s1038" style="position:absolute;left:0;text-align:left;margin-left:71pt;margin-top:5.05pt;width:9.45pt;height:9.45pt;z-index:251656704;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Bestimmung eines Verantwortlichen für das Prozessmanagement (Koordination der</w:t>
      </w:r>
      <w:r w:rsidR="005C4DE7" w:rsidRPr="004477BD">
        <w:rPr>
          <w:rFonts w:ascii="Calibri" w:hAnsi="Calibri"/>
          <w:noProof/>
          <w:spacing w:val="24"/>
          <w:lang w:val="de-DE"/>
        </w:rPr>
        <w:t xml:space="preserve"> </w:t>
      </w:r>
      <w:r w:rsidR="005C4DE7" w:rsidRPr="004477BD">
        <w:rPr>
          <w:rFonts w:ascii="Calibri" w:hAnsi="Calibri"/>
          <w:noProof/>
          <w:lang w:val="de-DE"/>
        </w:rPr>
        <w:t>Durchführung)</w:t>
      </w:r>
    </w:p>
    <w:p w14:paraId="4FBEC0A7" w14:textId="77777777" w:rsidR="00D92C94" w:rsidRPr="004477BD" w:rsidRDefault="00D92C94">
      <w:pPr>
        <w:spacing w:before="4"/>
        <w:rPr>
          <w:rFonts w:ascii="Calibri" w:eastAsia="Klavika-Light" w:hAnsi="Calibri" w:cs="Klavika-Light"/>
          <w:noProof/>
          <w:sz w:val="17"/>
          <w:szCs w:val="17"/>
          <w:lang w:val="de-DE"/>
        </w:rPr>
      </w:pPr>
    </w:p>
    <w:p w14:paraId="63F19C02" w14:textId="77777777" w:rsidR="00D92C94" w:rsidRPr="004477BD" w:rsidRDefault="004477BD">
      <w:pPr>
        <w:pStyle w:val="Textkrper"/>
        <w:ind w:right="1753"/>
        <w:rPr>
          <w:rFonts w:ascii="Calibri" w:hAnsi="Calibri"/>
          <w:noProof/>
          <w:lang w:val="de-DE"/>
        </w:rPr>
      </w:pPr>
      <w:r w:rsidRPr="004477BD">
        <w:rPr>
          <w:rFonts w:ascii="Calibri" w:hAnsi="Calibri"/>
          <w:noProof/>
          <w:lang w:val="de-DE"/>
        </w:rPr>
        <w:pict w14:anchorId="01B03E8F">
          <v:group id="_x0000_s1036" style="position:absolute;left:0;text-align:left;margin-left:71pt;margin-top:5.05pt;width:9.45pt;height:9.45pt;z-index:251657728;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Sammlung und Zusammenstellung aller</w:t>
      </w:r>
      <w:r w:rsidR="005C4DE7" w:rsidRPr="004477BD">
        <w:rPr>
          <w:rFonts w:ascii="Calibri" w:hAnsi="Calibri"/>
          <w:noProof/>
          <w:spacing w:val="36"/>
          <w:lang w:val="de-DE"/>
        </w:rPr>
        <w:t xml:space="preserve"> </w:t>
      </w:r>
      <w:r w:rsidR="005C4DE7" w:rsidRPr="004477BD">
        <w:rPr>
          <w:rFonts w:ascii="Calibri" w:hAnsi="Calibri"/>
          <w:noProof/>
          <w:lang w:val="de-DE"/>
        </w:rPr>
        <w:t>Prozesse</w:t>
      </w:r>
    </w:p>
    <w:p w14:paraId="46FAF4A8" w14:textId="77777777" w:rsidR="00D92C94" w:rsidRPr="004477BD" w:rsidRDefault="00D92C94">
      <w:pPr>
        <w:spacing w:before="1"/>
        <w:rPr>
          <w:rFonts w:ascii="Calibri" w:eastAsia="Klavika-Light" w:hAnsi="Calibri" w:cs="Klavika-Light"/>
          <w:noProof/>
          <w:sz w:val="19"/>
          <w:szCs w:val="19"/>
          <w:lang w:val="de-DE"/>
        </w:rPr>
      </w:pPr>
    </w:p>
    <w:p w14:paraId="2488BB82" w14:textId="77777777" w:rsidR="00D92C94" w:rsidRPr="004477BD" w:rsidRDefault="004477BD">
      <w:pPr>
        <w:pStyle w:val="Textkrper"/>
        <w:spacing w:line="259" w:lineRule="auto"/>
        <w:ind w:right="1753"/>
        <w:rPr>
          <w:rFonts w:ascii="Calibri" w:hAnsi="Calibri"/>
          <w:noProof/>
          <w:lang w:val="de-DE"/>
        </w:rPr>
      </w:pPr>
      <w:r w:rsidRPr="004477BD">
        <w:rPr>
          <w:rFonts w:ascii="Calibri" w:hAnsi="Calibri"/>
          <w:noProof/>
          <w:lang w:val="de-DE"/>
        </w:rPr>
        <w:pict w14:anchorId="615C9C42">
          <v:group id="_x0000_s1034" style="position:absolute;left:0;text-align:left;margin-left:71pt;margin-top:5.05pt;width:9.45pt;height:9.45pt;z-index:251658752;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 xml:space="preserve">Eintägiger Workshop mit den Führungskräften, um einen Überblick über die Prozesse zu bekommen und </w:t>
      </w:r>
      <w:r w:rsidR="005C4DE7" w:rsidRPr="004477BD">
        <w:rPr>
          <w:rFonts w:ascii="Calibri" w:hAnsi="Calibri"/>
          <w:noProof/>
          <w:spacing w:val="-5"/>
          <w:lang w:val="de-DE"/>
        </w:rPr>
        <w:t xml:space="preserve">ggf. </w:t>
      </w:r>
      <w:r w:rsidR="005C4DE7" w:rsidRPr="004477BD">
        <w:rPr>
          <w:rFonts w:ascii="Calibri" w:hAnsi="Calibri"/>
          <w:noProof/>
          <w:lang w:val="de-DE"/>
        </w:rPr>
        <w:t xml:space="preserve">Optimierungsmaßnahmen </w:t>
      </w:r>
      <w:r w:rsidR="005C4DE7" w:rsidRPr="004477BD">
        <w:rPr>
          <w:rFonts w:ascii="Calibri" w:hAnsi="Calibri"/>
          <w:noProof/>
          <w:spacing w:val="2"/>
          <w:lang w:val="de-DE"/>
        </w:rPr>
        <w:t xml:space="preserve"> </w:t>
      </w:r>
      <w:r w:rsidR="005C4DE7" w:rsidRPr="004477BD">
        <w:rPr>
          <w:rFonts w:ascii="Calibri" w:hAnsi="Calibri"/>
          <w:noProof/>
          <w:lang w:val="de-DE"/>
        </w:rPr>
        <w:t>einzuleiten</w:t>
      </w:r>
    </w:p>
    <w:p w14:paraId="2C8E21FA" w14:textId="77777777" w:rsidR="00D92C94" w:rsidRPr="004477BD" w:rsidRDefault="00D92C94">
      <w:pPr>
        <w:spacing w:before="4"/>
        <w:rPr>
          <w:rFonts w:ascii="Calibri" w:eastAsia="Klavika-Light" w:hAnsi="Calibri" w:cs="Klavika-Light"/>
          <w:noProof/>
          <w:sz w:val="17"/>
          <w:szCs w:val="17"/>
          <w:lang w:val="de-DE"/>
        </w:rPr>
      </w:pPr>
    </w:p>
    <w:p w14:paraId="63BA2CB0" w14:textId="77777777" w:rsidR="00D92C94" w:rsidRPr="004477BD" w:rsidRDefault="004477BD">
      <w:pPr>
        <w:pStyle w:val="Textkrper"/>
        <w:spacing w:line="259" w:lineRule="auto"/>
        <w:ind w:right="1753"/>
        <w:rPr>
          <w:rFonts w:ascii="Calibri" w:hAnsi="Calibri"/>
          <w:noProof/>
          <w:lang w:val="de-DE"/>
        </w:rPr>
      </w:pPr>
      <w:r w:rsidRPr="004477BD">
        <w:rPr>
          <w:rFonts w:ascii="Calibri" w:hAnsi="Calibri"/>
          <w:noProof/>
          <w:lang w:val="de-DE"/>
        </w:rPr>
        <w:pict w14:anchorId="38E3858B">
          <v:group id="_x0000_s1032" style="position:absolute;left:0;text-align:left;margin-left:71pt;margin-top:5.05pt;width:9.45pt;height:9.45pt;z-index:251659776;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 xml:space="preserve">Optimierung der Arbeitsabläufe und Prozessgestaltung (Modellierung). Hierfür wird eine externe Unterstützung oder die intensive Ausbildung eigener Mitarbeiter im </w:t>
      </w:r>
      <w:r w:rsidR="005C4DE7" w:rsidRPr="004477BD">
        <w:rPr>
          <w:rFonts w:ascii="Calibri" w:hAnsi="Calibri"/>
          <w:noProof/>
          <w:w w:val="92"/>
          <w:lang w:val="de-DE"/>
        </w:rPr>
        <w:t xml:space="preserve">Prozess­ </w:t>
      </w:r>
      <w:r w:rsidR="005C4DE7" w:rsidRPr="004477BD">
        <w:rPr>
          <w:rFonts w:ascii="Calibri" w:hAnsi="Calibri"/>
          <w:noProof/>
          <w:lang w:val="de-DE"/>
        </w:rPr>
        <w:t>management</w:t>
      </w:r>
      <w:r w:rsidR="005C4DE7" w:rsidRPr="004477BD">
        <w:rPr>
          <w:rFonts w:ascii="Calibri" w:hAnsi="Calibri"/>
          <w:noProof/>
          <w:spacing w:val="16"/>
          <w:lang w:val="de-DE"/>
        </w:rPr>
        <w:t xml:space="preserve"> </w:t>
      </w:r>
      <w:r w:rsidR="005C4DE7" w:rsidRPr="004477BD">
        <w:rPr>
          <w:rFonts w:ascii="Calibri" w:hAnsi="Calibri"/>
          <w:noProof/>
          <w:lang w:val="de-DE"/>
        </w:rPr>
        <w:t>empfohlen.</w:t>
      </w:r>
    </w:p>
    <w:p w14:paraId="785156F7" w14:textId="77777777" w:rsidR="00D92C94" w:rsidRPr="004477BD" w:rsidRDefault="00D92C94">
      <w:pPr>
        <w:rPr>
          <w:rFonts w:ascii="Calibri" w:eastAsia="Klavika-Light" w:hAnsi="Calibri" w:cs="Klavika-Light"/>
          <w:noProof/>
          <w:lang w:val="de-DE"/>
        </w:rPr>
      </w:pPr>
    </w:p>
    <w:p w14:paraId="63824BAC" w14:textId="77777777" w:rsidR="00D92C94" w:rsidRPr="004477BD" w:rsidRDefault="00D92C94">
      <w:pPr>
        <w:rPr>
          <w:rFonts w:ascii="Calibri" w:eastAsia="Klavika-Light" w:hAnsi="Calibri" w:cs="Klavika-Light"/>
          <w:noProof/>
          <w:lang w:val="de-DE"/>
        </w:rPr>
      </w:pPr>
    </w:p>
    <w:p w14:paraId="189DEEC3" w14:textId="77777777" w:rsidR="00D92C94" w:rsidRPr="004477BD" w:rsidRDefault="00D92C94">
      <w:pPr>
        <w:spacing w:before="3"/>
        <w:rPr>
          <w:rFonts w:ascii="Calibri" w:eastAsia="Klavika-Light" w:hAnsi="Calibri" w:cs="Klavika-Light"/>
          <w:noProof/>
          <w:sz w:val="21"/>
          <w:szCs w:val="21"/>
          <w:lang w:val="de-DE"/>
        </w:rPr>
      </w:pPr>
    </w:p>
    <w:p w14:paraId="7DDD6A2E" w14:textId="77777777" w:rsidR="00D92C94" w:rsidRPr="004477BD" w:rsidRDefault="005C4DE7">
      <w:pPr>
        <w:pStyle w:val="Heading1"/>
        <w:ind w:right="1753"/>
        <w:rPr>
          <w:rFonts w:ascii="Calibri" w:hAnsi="Calibri"/>
          <w:noProof/>
          <w:lang w:val="de-DE"/>
        </w:rPr>
      </w:pPr>
      <w:r w:rsidRPr="004477BD">
        <w:rPr>
          <w:rFonts w:ascii="Calibri" w:hAnsi="Calibri"/>
          <w:noProof/>
          <w:color w:val="41987C"/>
          <w:lang w:val="de-DE"/>
        </w:rPr>
        <w:t>Nachbearbeitung</w:t>
      </w:r>
    </w:p>
    <w:p w14:paraId="323F6185" w14:textId="77777777" w:rsidR="00D92C94" w:rsidRPr="004477BD" w:rsidRDefault="00D92C94">
      <w:pPr>
        <w:spacing w:before="11"/>
        <w:rPr>
          <w:rFonts w:ascii="Calibri" w:eastAsia="Klavika-Medium" w:hAnsi="Calibri" w:cs="Klavika-Medium"/>
          <w:noProof/>
          <w:sz w:val="20"/>
          <w:szCs w:val="20"/>
          <w:lang w:val="de-DE"/>
        </w:rPr>
      </w:pPr>
    </w:p>
    <w:p w14:paraId="448CFA11" w14:textId="77777777" w:rsidR="00D92C94" w:rsidRPr="004477BD" w:rsidRDefault="004477BD">
      <w:pPr>
        <w:pStyle w:val="Textkrper"/>
        <w:ind w:right="1753"/>
        <w:rPr>
          <w:rFonts w:ascii="Calibri" w:hAnsi="Calibri"/>
          <w:noProof/>
          <w:lang w:val="de-DE"/>
        </w:rPr>
      </w:pPr>
      <w:r w:rsidRPr="004477BD">
        <w:rPr>
          <w:rFonts w:ascii="Calibri" w:hAnsi="Calibri"/>
          <w:noProof/>
          <w:lang w:val="de-DE"/>
        </w:rPr>
        <w:pict w14:anchorId="0B86EFC1">
          <v:group id="_x0000_s1030" style="position:absolute;left:0;text-align:left;margin-left:71pt;margin-top:5.05pt;width:9.45pt;height:9.45pt;z-index:251660800;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 xml:space="preserve">Information aller Mitarbeiter über das neue </w:t>
      </w:r>
      <w:r w:rsidR="005C4DE7" w:rsidRPr="004477BD">
        <w:rPr>
          <w:rFonts w:ascii="Calibri" w:hAnsi="Calibri"/>
          <w:noProof/>
          <w:spacing w:val="4"/>
          <w:lang w:val="de-DE"/>
        </w:rPr>
        <w:t xml:space="preserve"> </w:t>
      </w:r>
      <w:r w:rsidR="005C4DE7" w:rsidRPr="004477BD">
        <w:rPr>
          <w:rFonts w:ascii="Calibri" w:hAnsi="Calibri"/>
          <w:noProof/>
          <w:lang w:val="de-DE"/>
        </w:rPr>
        <w:t>Prozessmanagement</w:t>
      </w:r>
    </w:p>
    <w:p w14:paraId="6F623457" w14:textId="77777777" w:rsidR="00D92C94" w:rsidRPr="004477BD" w:rsidRDefault="00D92C94">
      <w:pPr>
        <w:spacing w:before="1"/>
        <w:rPr>
          <w:rFonts w:ascii="Calibri" w:eastAsia="Klavika-Light" w:hAnsi="Calibri" w:cs="Klavika-Light"/>
          <w:noProof/>
          <w:sz w:val="19"/>
          <w:szCs w:val="19"/>
          <w:lang w:val="de-DE"/>
        </w:rPr>
      </w:pPr>
    </w:p>
    <w:p w14:paraId="257EE977" w14:textId="77777777" w:rsidR="00D92C94" w:rsidRPr="004477BD" w:rsidRDefault="004477BD">
      <w:pPr>
        <w:pStyle w:val="Textkrper"/>
        <w:ind w:right="1753"/>
        <w:rPr>
          <w:rFonts w:ascii="Calibri" w:hAnsi="Calibri"/>
          <w:noProof/>
          <w:lang w:val="de-DE"/>
        </w:rPr>
      </w:pPr>
      <w:r w:rsidRPr="004477BD">
        <w:rPr>
          <w:rFonts w:ascii="Calibri" w:hAnsi="Calibri"/>
          <w:noProof/>
          <w:lang w:val="de-DE"/>
        </w:rPr>
        <w:pict w14:anchorId="52A872D0">
          <v:group id="_x0000_s1028" style="position:absolute;left:0;text-align:left;margin-left:71pt;margin-top:5.05pt;width:9.45pt;height:9.45pt;z-index:251661824;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Das Prozessmanagement muss gelebt</w:t>
      </w:r>
      <w:r w:rsidR="005C4DE7" w:rsidRPr="004477BD">
        <w:rPr>
          <w:rFonts w:ascii="Calibri" w:hAnsi="Calibri"/>
          <w:noProof/>
          <w:spacing w:val="35"/>
          <w:lang w:val="de-DE"/>
        </w:rPr>
        <w:t xml:space="preserve"> </w:t>
      </w:r>
      <w:r w:rsidR="005C4DE7" w:rsidRPr="004477BD">
        <w:rPr>
          <w:rFonts w:ascii="Calibri" w:hAnsi="Calibri"/>
          <w:noProof/>
          <w:lang w:val="de-DE"/>
        </w:rPr>
        <w:t>werden!</w:t>
      </w:r>
    </w:p>
    <w:p w14:paraId="10CF3773" w14:textId="77777777" w:rsidR="00D92C94" w:rsidRPr="004477BD" w:rsidRDefault="00D92C94">
      <w:pPr>
        <w:spacing w:before="1"/>
        <w:rPr>
          <w:rFonts w:ascii="Calibri" w:eastAsia="Klavika-Light" w:hAnsi="Calibri" w:cs="Klavika-Light"/>
          <w:noProof/>
          <w:sz w:val="19"/>
          <w:szCs w:val="19"/>
          <w:lang w:val="de-DE"/>
        </w:rPr>
      </w:pPr>
    </w:p>
    <w:p w14:paraId="788EF99C" w14:textId="77777777" w:rsidR="00D92C94" w:rsidRPr="004477BD" w:rsidRDefault="004477BD">
      <w:pPr>
        <w:pStyle w:val="Textkrper"/>
        <w:spacing w:line="259" w:lineRule="auto"/>
        <w:ind w:right="631"/>
        <w:rPr>
          <w:rFonts w:ascii="Calibri" w:hAnsi="Calibri"/>
          <w:noProof/>
          <w:lang w:val="de-DE"/>
        </w:rPr>
      </w:pPr>
      <w:r w:rsidRPr="004477BD">
        <w:rPr>
          <w:rFonts w:ascii="Calibri" w:hAnsi="Calibri"/>
          <w:noProof/>
          <w:lang w:val="de-DE"/>
        </w:rPr>
        <w:pict w14:anchorId="23497C24">
          <v:group id="_x0000_s1026" style="position:absolute;left:0;text-align:left;margin-left:71pt;margin-top:5.05pt;width:9.45pt;height:9.45pt;z-index:251662848;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5C4DE7" w:rsidRPr="004477BD">
        <w:rPr>
          <w:rFonts w:ascii="Calibri" w:hAnsi="Calibri"/>
          <w:noProof/>
          <w:lang w:val="de-DE"/>
        </w:rPr>
        <w:t>Nach sechs Monaten: zweistündiger Abschlussworkshop zum Erfahrungsaustausch und zur Besprechung eventueller</w:t>
      </w:r>
      <w:r w:rsidR="005C4DE7" w:rsidRPr="004477BD">
        <w:rPr>
          <w:rFonts w:ascii="Calibri" w:hAnsi="Calibri"/>
          <w:noProof/>
          <w:spacing w:val="35"/>
          <w:lang w:val="de-DE"/>
        </w:rPr>
        <w:t xml:space="preserve"> </w:t>
      </w:r>
      <w:r w:rsidR="005C4DE7" w:rsidRPr="004477BD">
        <w:rPr>
          <w:rFonts w:ascii="Calibri" w:hAnsi="Calibri"/>
          <w:noProof/>
          <w:lang w:val="de-DE"/>
        </w:rPr>
        <w:t>Verbesserungsmöglichkeiten</w:t>
      </w:r>
    </w:p>
    <w:bookmarkEnd w:id="0"/>
    <w:sectPr w:rsidR="00D92C94" w:rsidRPr="004477BD">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D92C94"/>
    <w:rsid w:val="004477BD"/>
    <w:rsid w:val="005C4DE7"/>
    <w:rsid w:val="006E47C8"/>
    <w:rsid w:val="00D92C9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8"/>
    <o:shapelayout v:ext="edit">
      <o:idmap v:ext="edit" data="1"/>
    </o:shapelayout>
  </w:shapeDefaults>
  <w:decimalSymbol w:val=","/>
  <w:listSeparator w:val=";"/>
  <w14:docId w14:val="1D57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5C4DE7"/>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C4DE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1112</Characters>
  <Application>Microsoft Macintosh Word</Application>
  <DocSecurity>0</DocSecurity>
  <Lines>9</Lines>
  <Paragraphs>2</Paragraphs>
  <ScaleCrop>false</ScaleCrop>
  <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2016-02-21T18:25:00Z</dcterms:created>
  <dcterms:modified xsi:type="dcterms:W3CDTF">2016-02-25T14:05:00Z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